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4D968" w14:textId="77777777" w:rsidR="00BA2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Example Role Outlines</w:t>
      </w:r>
    </w:p>
    <w:p w14:paraId="2C04D969" w14:textId="77777777" w:rsidR="00BA2553" w:rsidRDefault="00BA25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57B9B29" w14:textId="77777777" w:rsidR="00E85963" w:rsidRDefault="0000000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Th</w:t>
      </w:r>
      <w:r w:rsidR="00E85963">
        <w:rPr>
          <w:sz w:val="28"/>
          <w:szCs w:val="28"/>
        </w:rPr>
        <w:t>is</w:t>
      </w:r>
      <w:r>
        <w:rPr>
          <w:sz w:val="28"/>
          <w:szCs w:val="28"/>
        </w:rPr>
        <w:t xml:space="preserve"> role outline</w:t>
      </w:r>
      <w:r w:rsidR="00E85963">
        <w:rPr>
          <w:sz w:val="28"/>
          <w:szCs w:val="28"/>
        </w:rPr>
        <w:t xml:space="preserve"> is an </w:t>
      </w:r>
      <w:r>
        <w:rPr>
          <w:b/>
          <w:sz w:val="28"/>
          <w:szCs w:val="28"/>
        </w:rPr>
        <w:t>example only</w:t>
      </w:r>
      <w:r>
        <w:rPr>
          <w:sz w:val="28"/>
          <w:szCs w:val="28"/>
        </w:rPr>
        <w:t xml:space="preserve"> and need to be adapted to each local situation.  </w:t>
      </w:r>
    </w:p>
    <w:p w14:paraId="0564AC50" w14:textId="77777777" w:rsidR="00E85963" w:rsidRDefault="00E85963">
      <w:pPr>
        <w:spacing w:after="0" w:line="240" w:lineRule="auto"/>
        <w:rPr>
          <w:sz w:val="28"/>
          <w:szCs w:val="28"/>
        </w:rPr>
      </w:pPr>
    </w:p>
    <w:p w14:paraId="2C04D96A" w14:textId="41FC415F" w:rsidR="00BA2553" w:rsidRDefault="0000000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NOTE – as an example role is adapted for each local situation you will need to reassess the DBS and training requirements remain the same.</w:t>
      </w:r>
    </w:p>
    <w:p w14:paraId="2C04D96B" w14:textId="77777777" w:rsidR="00BA2553" w:rsidRDefault="00BA2553">
      <w:pPr>
        <w:spacing w:after="0" w:line="240" w:lineRule="auto"/>
        <w:rPr>
          <w:b/>
          <w:sz w:val="28"/>
          <w:szCs w:val="28"/>
        </w:rPr>
      </w:pPr>
    </w:p>
    <w:tbl>
      <w:tblPr>
        <w:tblStyle w:val="a"/>
        <w:tblW w:w="15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560"/>
        <w:gridCol w:w="4680"/>
        <w:gridCol w:w="1275"/>
        <w:gridCol w:w="1410"/>
        <w:gridCol w:w="1995"/>
        <w:gridCol w:w="2880"/>
      </w:tblGrid>
      <w:tr w:rsidR="00BA2553" w14:paraId="2C04D973" w14:textId="77777777">
        <w:tc>
          <w:tcPr>
            <w:tcW w:w="1560" w:type="dxa"/>
            <w:vAlign w:val="center"/>
          </w:tcPr>
          <w:p w14:paraId="2C04D96C" w14:textId="77777777" w:rsidR="00BA2553" w:rsidRDefault="00000000">
            <w:pPr>
              <w:rPr>
                <w:b/>
              </w:rPr>
            </w:pPr>
            <w:r>
              <w:rPr>
                <w:b/>
              </w:rPr>
              <w:t xml:space="preserve">Role </w:t>
            </w:r>
          </w:p>
        </w:tc>
        <w:tc>
          <w:tcPr>
            <w:tcW w:w="1560" w:type="dxa"/>
            <w:vAlign w:val="center"/>
          </w:tcPr>
          <w:p w14:paraId="2C04D96D" w14:textId="77777777" w:rsidR="00BA2553" w:rsidRDefault="00000000">
            <w:pPr>
              <w:rPr>
                <w:b/>
              </w:rPr>
            </w:pPr>
            <w:r>
              <w:rPr>
                <w:b/>
              </w:rPr>
              <w:t xml:space="preserve">Responsible to </w:t>
            </w:r>
          </w:p>
        </w:tc>
        <w:tc>
          <w:tcPr>
            <w:tcW w:w="4680" w:type="dxa"/>
            <w:vAlign w:val="center"/>
          </w:tcPr>
          <w:p w14:paraId="2C04D96E" w14:textId="77777777" w:rsidR="00BA2553" w:rsidRDefault="00000000">
            <w:pPr>
              <w:rPr>
                <w:b/>
              </w:rPr>
            </w:pPr>
            <w:r>
              <w:rPr>
                <w:b/>
              </w:rPr>
              <w:t>Duties</w:t>
            </w:r>
          </w:p>
        </w:tc>
        <w:tc>
          <w:tcPr>
            <w:tcW w:w="1275" w:type="dxa"/>
            <w:vAlign w:val="center"/>
          </w:tcPr>
          <w:p w14:paraId="2C04D96F" w14:textId="77777777" w:rsidR="00BA2553" w:rsidRDefault="00000000">
            <w:pPr>
              <w:rPr>
                <w:b/>
              </w:rPr>
            </w:pPr>
            <w:r>
              <w:rPr>
                <w:b/>
              </w:rPr>
              <w:t>DBS</w:t>
            </w:r>
          </w:p>
        </w:tc>
        <w:tc>
          <w:tcPr>
            <w:tcW w:w="1410" w:type="dxa"/>
            <w:vAlign w:val="center"/>
          </w:tcPr>
          <w:p w14:paraId="2C04D970" w14:textId="77777777" w:rsidR="00BA2553" w:rsidRDefault="00000000">
            <w:pPr>
              <w:rPr>
                <w:b/>
              </w:rPr>
            </w:pPr>
            <w:r>
              <w:rPr>
                <w:b/>
              </w:rPr>
              <w:t>Workforce</w:t>
            </w:r>
          </w:p>
        </w:tc>
        <w:tc>
          <w:tcPr>
            <w:tcW w:w="1995" w:type="dxa"/>
            <w:vAlign w:val="center"/>
          </w:tcPr>
          <w:p w14:paraId="2C04D971" w14:textId="77777777" w:rsidR="00BA2553" w:rsidRDefault="00000000">
            <w:pPr>
              <w:rPr>
                <w:b/>
              </w:rPr>
            </w:pPr>
            <w:r>
              <w:rPr>
                <w:b/>
              </w:rPr>
              <w:t xml:space="preserve">Training </w:t>
            </w:r>
          </w:p>
        </w:tc>
        <w:tc>
          <w:tcPr>
            <w:tcW w:w="2880" w:type="dxa"/>
            <w:vAlign w:val="center"/>
          </w:tcPr>
          <w:p w14:paraId="2C04D972" w14:textId="77777777" w:rsidR="00BA2553" w:rsidRDefault="00000000">
            <w:pPr>
              <w:rPr>
                <w:b/>
              </w:rPr>
            </w:pPr>
            <w:r>
              <w:rPr>
                <w:b/>
              </w:rPr>
              <w:t xml:space="preserve">Forms Required </w:t>
            </w:r>
          </w:p>
        </w:tc>
      </w:tr>
      <w:tr w:rsidR="00BA2553" w14:paraId="2C04D9D2" w14:textId="77777777">
        <w:tc>
          <w:tcPr>
            <w:tcW w:w="1560" w:type="dxa"/>
          </w:tcPr>
          <w:p w14:paraId="2C04D9C1" w14:textId="77777777" w:rsidR="00BA2553" w:rsidRDefault="00000000">
            <w:pPr>
              <w:rPr>
                <w:i/>
              </w:rPr>
            </w:pPr>
            <w:r>
              <w:rPr>
                <w:i/>
              </w:rPr>
              <w:t>Door Steward</w:t>
            </w:r>
          </w:p>
        </w:tc>
        <w:tc>
          <w:tcPr>
            <w:tcW w:w="1560" w:type="dxa"/>
          </w:tcPr>
          <w:p w14:paraId="2C04D9C2" w14:textId="77777777" w:rsidR="00BA2553" w:rsidRDefault="00000000">
            <w:pPr>
              <w:rPr>
                <w:i/>
              </w:rPr>
            </w:pPr>
            <w:r>
              <w:rPr>
                <w:i/>
              </w:rPr>
              <w:t>Church Council</w:t>
            </w:r>
          </w:p>
          <w:p w14:paraId="2C04D9C3" w14:textId="77777777" w:rsidR="00BA2553" w:rsidRDefault="00BA2553">
            <w:pPr>
              <w:rPr>
                <w:i/>
              </w:rPr>
            </w:pPr>
          </w:p>
        </w:tc>
        <w:tc>
          <w:tcPr>
            <w:tcW w:w="4680" w:type="dxa"/>
          </w:tcPr>
          <w:p w14:paraId="2C04D9C4" w14:textId="77777777" w:rsidR="00BA255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welcome people as they arrive and enter the church</w:t>
            </w:r>
          </w:p>
          <w:p w14:paraId="2C04D9C5" w14:textId="77777777" w:rsidR="00BA255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greet them, and show them where to sit, if appropriate</w:t>
            </w:r>
          </w:p>
          <w:p w14:paraId="2C04D9C6" w14:textId="77777777" w:rsidR="00BA255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hand them information to them for the service such as notices or hymn books, where appropriate</w:t>
            </w:r>
          </w:p>
          <w:p w14:paraId="2C04D9C7" w14:textId="77777777" w:rsidR="00BA255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ensure that the stewards or Minister are aware when someone new attends the church, in order that they can be welcomed</w:t>
            </w:r>
          </w:p>
          <w:p w14:paraId="2C04D9C8" w14:textId="77777777" w:rsidR="00BA255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share pastoral concerns with the Minister and/or pastoral leader/s</w:t>
            </w:r>
          </w:p>
          <w:p w14:paraId="2C04D9C9" w14:textId="77777777" w:rsidR="00BA255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</w:rPr>
            </w:pPr>
            <w:r>
              <w:rPr>
                <w:i/>
                <w:color w:val="000000"/>
              </w:rPr>
              <w:t>Notify the Safeguarding Officer or Minister of any safeguarding issues.</w:t>
            </w:r>
          </w:p>
        </w:tc>
        <w:tc>
          <w:tcPr>
            <w:tcW w:w="1275" w:type="dxa"/>
          </w:tcPr>
          <w:p w14:paraId="2C04D9CA" w14:textId="77777777" w:rsidR="00BA2553" w:rsidRDefault="00000000">
            <w:pPr>
              <w:rPr>
                <w:i/>
              </w:rPr>
            </w:pPr>
            <w:r>
              <w:rPr>
                <w:i/>
              </w:rPr>
              <w:t>As described here - this role is not required to have a DBS check</w:t>
            </w:r>
          </w:p>
        </w:tc>
        <w:tc>
          <w:tcPr>
            <w:tcW w:w="1410" w:type="dxa"/>
          </w:tcPr>
          <w:p w14:paraId="2C04D9CB" w14:textId="77777777" w:rsidR="00BA2553" w:rsidRDefault="00BA2553">
            <w:pPr>
              <w:rPr>
                <w:i/>
              </w:rPr>
            </w:pPr>
          </w:p>
        </w:tc>
        <w:tc>
          <w:tcPr>
            <w:tcW w:w="1995" w:type="dxa"/>
          </w:tcPr>
          <w:p w14:paraId="2C04D9CC" w14:textId="77777777" w:rsidR="00BA2553" w:rsidRDefault="00BA2553">
            <w:pPr>
              <w:rPr>
                <w:i/>
              </w:rPr>
            </w:pPr>
          </w:p>
        </w:tc>
        <w:tc>
          <w:tcPr>
            <w:tcW w:w="2880" w:type="dxa"/>
          </w:tcPr>
          <w:p w14:paraId="2C04D9CD" w14:textId="77777777" w:rsidR="00BA2553" w:rsidRDefault="00000000">
            <w:pPr>
              <w:rPr>
                <w:b/>
                <w:i/>
              </w:rPr>
            </w:pPr>
            <w:r>
              <w:rPr>
                <w:b/>
                <w:i/>
              </w:rPr>
              <w:t>Volunteer Application Form</w:t>
            </w:r>
          </w:p>
          <w:p w14:paraId="2C04D9CE" w14:textId="77777777" w:rsidR="00BA2553" w:rsidRDefault="00000000">
            <w:pPr>
              <w:rPr>
                <w:i/>
              </w:rPr>
            </w:pPr>
            <w:hyperlink r:id="rId8">
              <w:r>
                <w:rPr>
                  <w:i/>
                  <w:color w:val="0563C1"/>
                  <w:u w:val="single"/>
                </w:rPr>
                <w:t>www.methodist.org.uk/safeguarding/safer-recruitment/safer-recruitment-forms/volunteer-application-form/</w:t>
              </w:r>
            </w:hyperlink>
          </w:p>
          <w:p w14:paraId="2C04D9CF" w14:textId="77777777" w:rsidR="00BA2553" w:rsidRDefault="00BA2553">
            <w:pPr>
              <w:rPr>
                <w:i/>
              </w:rPr>
            </w:pPr>
          </w:p>
          <w:p w14:paraId="2C04D9D0" w14:textId="77777777" w:rsidR="00BA2553" w:rsidRDefault="00000000">
            <w:pPr>
              <w:rPr>
                <w:i/>
              </w:rPr>
            </w:pPr>
            <w:r>
              <w:rPr>
                <w:b/>
                <w:i/>
              </w:rPr>
              <w:t xml:space="preserve">If a key Holder - Key Holder Form D  </w:t>
            </w:r>
          </w:p>
          <w:p w14:paraId="2C04D9D1" w14:textId="77777777" w:rsidR="00BA2553" w:rsidRDefault="00000000">
            <w:pPr>
              <w:rPr>
                <w:i/>
              </w:rPr>
            </w:pPr>
            <w:hyperlink r:id="rId9">
              <w:r>
                <w:rPr>
                  <w:i/>
                  <w:color w:val="1155CC"/>
                  <w:u w:val="single"/>
                </w:rPr>
                <w:t>https://www.methodist.org.uk/safeguarding/policies-procedure-and-information/users-and-hirers-of-methodist-premises/key-holder-declaration-form-d/</w:t>
              </w:r>
            </w:hyperlink>
            <w:r>
              <w:rPr>
                <w:i/>
              </w:rPr>
              <w:t xml:space="preserve"> </w:t>
            </w:r>
          </w:p>
        </w:tc>
      </w:tr>
    </w:tbl>
    <w:p w14:paraId="2C04DBA4" w14:textId="77777777" w:rsidR="00BA2553" w:rsidRDefault="00BA2553"/>
    <w:sectPr w:rsidR="00BA2553">
      <w:headerReference w:type="default" r:id="rId10"/>
      <w:footerReference w:type="default" r:id="rId11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FEE32A" w14:textId="77777777" w:rsidR="00066F58" w:rsidRDefault="00066F58">
      <w:pPr>
        <w:spacing w:after="0" w:line="240" w:lineRule="auto"/>
      </w:pPr>
      <w:r>
        <w:separator/>
      </w:r>
    </w:p>
  </w:endnote>
  <w:endnote w:type="continuationSeparator" w:id="0">
    <w:p w14:paraId="4A26F735" w14:textId="77777777" w:rsidR="00066F58" w:rsidRDefault="00066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9783AAD8-E073-43AA-B4D4-1B8C4A898603}"/>
    <w:embedBold r:id="rId2" w:fontKey="{85C41474-24A8-4882-B91D-E3989574D57B}"/>
    <w:embedItalic r:id="rId3" w:fontKey="{41B5D1F1-F738-4AF6-9A71-970AD98D5350}"/>
    <w:embedBoldItalic r:id="rId4" w:fontKey="{18521B6B-ACBA-4304-B2E9-B3E5DF0A32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06553DC6-AC73-4013-8EC5-E60E3BF544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6296F03-8786-44E9-AD2E-BDC2DF6E68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0BC3957-4B09-4F84-996D-BE107FDE6E33}"/>
    <w:embedItalic r:id="rId8" w:fontKey="{9B01B22E-5C2C-419A-B001-315AE1A490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AB47FD1-866E-4C51-A53E-47408EBBD4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7" w14:textId="4DA71013" w:rsidR="00BA25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56812">
      <w:rPr>
        <w:noProof/>
        <w:color w:val="000000"/>
      </w:rPr>
      <w:t>1</w:t>
    </w:r>
    <w:r>
      <w:rPr>
        <w:color w:val="000000"/>
      </w:rPr>
      <w:fldChar w:fldCharType="end"/>
    </w:r>
  </w:p>
  <w:p w14:paraId="2C04DBA8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FDD6EF" w14:textId="77777777" w:rsidR="00066F58" w:rsidRDefault="00066F58">
      <w:pPr>
        <w:spacing w:after="0" w:line="240" w:lineRule="auto"/>
      </w:pPr>
      <w:r>
        <w:separator/>
      </w:r>
    </w:p>
  </w:footnote>
  <w:footnote w:type="continuationSeparator" w:id="0">
    <w:p w14:paraId="6093E2CD" w14:textId="77777777" w:rsidR="00066F58" w:rsidRDefault="00066F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6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6C1C8A"/>
    <w:multiLevelType w:val="multilevel"/>
    <w:tmpl w:val="4412CBE4"/>
    <w:lvl w:ilvl="0">
      <w:numFmt w:val="bullet"/>
      <w:lvlText w:val="-"/>
      <w:lvlJc w:val="left"/>
      <w:pPr>
        <w:ind w:left="4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366FF7"/>
    <w:multiLevelType w:val="multilevel"/>
    <w:tmpl w:val="3AA0991C"/>
    <w:lvl w:ilvl="0">
      <w:numFmt w:val="bullet"/>
      <w:lvlText w:val="-"/>
      <w:lvlJc w:val="left"/>
      <w:pPr>
        <w:ind w:left="40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182B6C"/>
    <w:multiLevelType w:val="multilevel"/>
    <w:tmpl w:val="1EC03350"/>
    <w:lvl w:ilvl="0">
      <w:numFmt w:val="bullet"/>
      <w:lvlText w:val="-"/>
      <w:lvlJc w:val="left"/>
      <w:pPr>
        <w:ind w:left="78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7B48D1"/>
    <w:multiLevelType w:val="multilevel"/>
    <w:tmpl w:val="9F306838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143552"/>
    <w:multiLevelType w:val="multilevel"/>
    <w:tmpl w:val="8C5C0A66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6008142">
    <w:abstractNumId w:val="4"/>
  </w:num>
  <w:num w:numId="2" w16cid:durableId="1167861280">
    <w:abstractNumId w:val="1"/>
  </w:num>
  <w:num w:numId="3" w16cid:durableId="1816330843">
    <w:abstractNumId w:val="0"/>
  </w:num>
  <w:num w:numId="4" w16cid:durableId="1884755238">
    <w:abstractNumId w:val="3"/>
  </w:num>
  <w:num w:numId="5" w16cid:durableId="715206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553"/>
    <w:rsid w:val="00066F58"/>
    <w:rsid w:val="000D628C"/>
    <w:rsid w:val="00260EF1"/>
    <w:rsid w:val="00BA2553"/>
    <w:rsid w:val="00E85963"/>
    <w:rsid w:val="00F5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4D968"/>
  <w15:docId w15:val="{3A3E1713-6E59-4204-8556-F68566DF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Ebrima" w:eastAsia="Ebrima" w:hAnsi="Ebrima" w:cs="Ebrima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7B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A5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52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1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1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342"/>
  </w:style>
  <w:style w:type="paragraph" w:styleId="Footer">
    <w:name w:val="footer"/>
    <w:basedOn w:val="Normal"/>
    <w:link w:val="Foot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34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hodist.org.uk/safeguarding/safer-recruitment/safer-recruitment-forms/volunteer-application-for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methodist.org.uk/safeguarding/policies-procedure-and-information/users-and-hirers-of-methodist-premises/key-holder-declaration-form-d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C6GkDCpxbSoq3YpGdergFBo2/w==">CgMxLjA4AHIhMUx6M0xsa0VncmxERGRudGIxRVJTSkkydnhBZW8tN0VF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224</Words>
  <Characters>1282</Characters>
  <Application>Microsoft Office Word</Application>
  <DocSecurity>0</DocSecurity>
  <Lines>10</Lines>
  <Paragraphs>3</Paragraphs>
  <ScaleCrop>false</ScaleCrop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Godfrey</dc:creator>
  <cp:lastModifiedBy>Jenny Prior</cp:lastModifiedBy>
  <cp:revision>3</cp:revision>
  <dcterms:created xsi:type="dcterms:W3CDTF">2024-06-04T16:02:00Z</dcterms:created>
  <dcterms:modified xsi:type="dcterms:W3CDTF">2024-06-04T16:03:00Z</dcterms:modified>
</cp:coreProperties>
</file>